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DD" w:rsidRPr="000065FA" w:rsidRDefault="005271DD" w:rsidP="000065FA">
      <w:pPr>
        <w:pStyle w:val="1"/>
        <w:spacing w:before="0" w:beforeAutospacing="0" w:line="540" w:lineRule="atLeast"/>
        <w:jc w:val="center"/>
        <w:rPr>
          <w:b w:val="0"/>
          <w:bCs w:val="0"/>
          <w:color w:val="000000" w:themeColor="text1"/>
          <w:sz w:val="40"/>
          <w:szCs w:val="40"/>
        </w:rPr>
      </w:pPr>
      <w:r w:rsidRPr="000065FA">
        <w:rPr>
          <w:b w:val="0"/>
          <w:bCs w:val="0"/>
          <w:color w:val="000000" w:themeColor="text1"/>
          <w:sz w:val="40"/>
          <w:szCs w:val="40"/>
        </w:rPr>
        <w:t>Спеціальність: 101. </w:t>
      </w:r>
      <w:r w:rsidRPr="000065FA">
        <w:rPr>
          <w:b w:val="0"/>
          <w:color w:val="000000" w:themeColor="text1"/>
          <w:sz w:val="40"/>
          <w:szCs w:val="40"/>
        </w:rPr>
        <w:t>Екологія</w:t>
      </w:r>
      <w:r w:rsidRPr="000065FA">
        <w:rPr>
          <w:b w:val="0"/>
          <w:bCs w:val="0"/>
          <w:color w:val="000000" w:themeColor="text1"/>
          <w:sz w:val="40"/>
          <w:szCs w:val="40"/>
        </w:rPr>
        <w:t>.</w:t>
      </w:r>
    </w:p>
    <w:p w:rsidR="005271DD" w:rsidRDefault="000065FA" w:rsidP="00006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065FA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Освітня програма: </w:t>
      </w:r>
      <w:r w:rsidRPr="000065FA">
        <w:rPr>
          <w:rFonts w:ascii="Times New Roman" w:hAnsi="Times New Roman" w:cs="Times New Roman"/>
          <w:color w:val="000000" w:themeColor="text1"/>
          <w:sz w:val="40"/>
          <w:szCs w:val="40"/>
        </w:rPr>
        <w:t>Екологічна безпека</w:t>
      </w:r>
      <w:r w:rsidRPr="000065FA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.</w:t>
      </w:r>
      <w:r w:rsidRPr="000065FA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br/>
      </w:r>
    </w:p>
    <w:p w:rsidR="000065FA" w:rsidRDefault="00BB3839" w:rsidP="00BB383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Century Gothic" w:hAnsi="Century Gothic"/>
          <w:color w:val="212529"/>
          <w:sz w:val="23"/>
          <w:szCs w:val="23"/>
          <w:shd w:val="clear" w:color="auto" w:fill="FFFFFF"/>
        </w:rPr>
        <w:t>Ліцензований обсяг прийому: </w:t>
      </w:r>
      <w:r>
        <w:rPr>
          <w:rFonts w:ascii="Century Gothic" w:hAnsi="Century Gothic"/>
          <w:b/>
          <w:bCs/>
          <w:color w:val="212529"/>
          <w:sz w:val="23"/>
          <w:szCs w:val="23"/>
          <w:shd w:val="clear" w:color="auto" w:fill="FFFFFF"/>
        </w:rPr>
        <w:t>40</w:t>
      </w:r>
      <w:r>
        <w:rPr>
          <w:rFonts w:ascii="Century Gothic" w:hAnsi="Century Gothic"/>
          <w:color w:val="212529"/>
          <w:sz w:val="23"/>
          <w:szCs w:val="23"/>
        </w:rPr>
        <w:br/>
      </w:r>
      <w:r>
        <w:rPr>
          <w:rFonts w:ascii="Century Gothic" w:hAnsi="Century Gothic"/>
          <w:color w:val="212529"/>
          <w:sz w:val="23"/>
          <w:szCs w:val="23"/>
          <w:shd w:val="clear" w:color="auto" w:fill="FFFFFF"/>
        </w:rPr>
        <w:t>Обсяг на контракт: </w:t>
      </w:r>
      <w:r>
        <w:rPr>
          <w:rFonts w:ascii="Century Gothic" w:hAnsi="Century Gothic"/>
          <w:b/>
          <w:bCs/>
          <w:color w:val="212529"/>
          <w:sz w:val="23"/>
          <w:szCs w:val="23"/>
          <w:shd w:val="clear" w:color="auto" w:fill="FFFFFF"/>
        </w:rPr>
        <w:t>30</w:t>
      </w:r>
      <w:r>
        <w:rPr>
          <w:rFonts w:ascii="Century Gothic" w:hAnsi="Century Gothic"/>
          <w:color w:val="212529"/>
          <w:sz w:val="23"/>
          <w:szCs w:val="23"/>
        </w:rPr>
        <w:br/>
      </w:r>
      <w:r>
        <w:rPr>
          <w:rFonts w:ascii="Century Gothic" w:hAnsi="Century Gothic"/>
          <w:color w:val="212529"/>
          <w:sz w:val="23"/>
          <w:szCs w:val="23"/>
          <w:shd w:val="clear" w:color="auto" w:fill="FFFFFF"/>
        </w:rPr>
        <w:t>Обсяг держзамовлення: </w:t>
      </w:r>
      <w:r>
        <w:rPr>
          <w:rFonts w:ascii="Century Gothic" w:hAnsi="Century Gothic"/>
          <w:b/>
          <w:bCs/>
          <w:color w:val="212529"/>
          <w:sz w:val="23"/>
          <w:szCs w:val="23"/>
          <w:shd w:val="clear" w:color="auto" w:fill="FFFFFF"/>
        </w:rPr>
        <w:t>10</w:t>
      </w:r>
    </w:p>
    <w:p w:rsidR="000065FA" w:rsidRPr="000065FA" w:rsidRDefault="000065FA" w:rsidP="00006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905"/>
        <w:gridCol w:w="3396"/>
        <w:gridCol w:w="1771"/>
      </w:tblGrid>
      <w:tr w:rsidR="000065FA" w:rsidRPr="000065FA" w:rsidTr="000065FA">
        <w:tc>
          <w:tcPr>
            <w:tcW w:w="851" w:type="dxa"/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Дрюк М.М.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316.000 </w:t>
            </w:r>
          </w:p>
        </w:tc>
      </w:tr>
      <w:tr w:rsidR="008F34CB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</w:tcPr>
          <w:p w:rsidR="008F34CB" w:rsidRPr="000065FA" w:rsidRDefault="008F34CB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05" w:type="dxa"/>
            <w:vAlign w:val="center"/>
          </w:tcPr>
          <w:p w:rsidR="008F34CB" w:rsidRPr="000065FA" w:rsidRDefault="008F34CB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Максименко І.Ю.</w:t>
            </w:r>
          </w:p>
        </w:tc>
        <w:tc>
          <w:tcPr>
            <w:tcW w:w="3396" w:type="dxa"/>
            <w:vAlign w:val="center"/>
          </w:tcPr>
          <w:p w:rsidR="008F34CB" w:rsidRPr="000065FA" w:rsidRDefault="008F34CB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</w:tcPr>
          <w:p w:rsidR="008F34CB" w:rsidRPr="000065FA" w:rsidRDefault="008F34CB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8F34CB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Янюк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М.А.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273.000 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8F34CB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Білоус Ю.С.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Гарбарчук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К.М.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Протченко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К.В.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Югненко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А.О.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Януль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Пастушенко Н.С.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Семенченко М.О.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Допущено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223.000 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Карпук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В.С.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Шугаєв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І.М.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Пономаренко Т.О.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Подгаєцька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А.Ю.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Чашли</w:t>
            </w:r>
            <w:proofErr w:type="spellEnd"/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Е.А.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Кононова В.О.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Колюсь А.Є.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Гришко А.Б.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134.000  </w:t>
            </w:r>
          </w:p>
        </w:tc>
      </w:tr>
      <w:tr w:rsidR="000065FA" w:rsidRPr="000065FA" w:rsidTr="000065FA">
        <w:tc>
          <w:tcPr>
            <w:tcW w:w="851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905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Загранична О.А.</w:t>
            </w:r>
          </w:p>
        </w:tc>
        <w:tc>
          <w:tcPr>
            <w:tcW w:w="3396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Відмова </w:t>
            </w:r>
          </w:p>
        </w:tc>
        <w:tc>
          <w:tcPr>
            <w:tcW w:w="1771" w:type="dxa"/>
            <w:vAlign w:val="center"/>
            <w:hideMark/>
          </w:tcPr>
          <w:p w:rsidR="000065FA" w:rsidRPr="000065FA" w:rsidRDefault="000065FA" w:rsidP="0000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06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122.000  </w:t>
            </w:r>
          </w:p>
        </w:tc>
      </w:tr>
    </w:tbl>
    <w:p w:rsidR="0042207D" w:rsidRPr="000065FA" w:rsidRDefault="0042207D" w:rsidP="00006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65F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525" cy="9525"/>
            <wp:effectExtent l="0" t="0" r="0" b="0"/>
            <wp:docPr id="1" name="Рисунок 1" descr="https://vstup.osvita.ua/api/cntbigmi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p.osvita.ua/api/cntbigmir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07D" w:rsidRPr="00006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C98"/>
    <w:multiLevelType w:val="multilevel"/>
    <w:tmpl w:val="AF4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654C3"/>
    <w:multiLevelType w:val="multilevel"/>
    <w:tmpl w:val="07D2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54B1F"/>
    <w:multiLevelType w:val="multilevel"/>
    <w:tmpl w:val="3A3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7D"/>
    <w:rsid w:val="000065FA"/>
    <w:rsid w:val="001C330E"/>
    <w:rsid w:val="0042207D"/>
    <w:rsid w:val="005271DD"/>
    <w:rsid w:val="008F34CB"/>
    <w:rsid w:val="00944BBD"/>
    <w:rsid w:val="00AB6889"/>
    <w:rsid w:val="00B42115"/>
    <w:rsid w:val="00B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B52B"/>
  <w15:chartTrackingRefBased/>
  <w15:docId w15:val="{372E9341-D1F9-47BE-92EF-0F4B5C30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2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22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4220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220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220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2207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2207D"/>
    <w:rPr>
      <w:color w:val="0000FF"/>
      <w:u w:val="single"/>
    </w:rPr>
  </w:style>
  <w:style w:type="character" w:customStyle="1" w:styleId="year">
    <w:name w:val="year"/>
    <w:basedOn w:val="a0"/>
    <w:rsid w:val="0042207D"/>
  </w:style>
  <w:style w:type="paragraph" w:customStyle="1" w:styleId="subject1">
    <w:name w:val="subject_1"/>
    <w:basedOn w:val="a"/>
    <w:rsid w:val="0042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inbal">
    <w:name w:val="minbal"/>
    <w:basedOn w:val="a0"/>
    <w:rsid w:val="0042207D"/>
  </w:style>
  <w:style w:type="character" w:customStyle="1" w:styleId="coef">
    <w:name w:val="coef"/>
    <w:basedOn w:val="a0"/>
    <w:rsid w:val="0042207D"/>
  </w:style>
  <w:style w:type="paragraph" w:customStyle="1" w:styleId="subject2">
    <w:name w:val="subject_2"/>
    <w:basedOn w:val="a"/>
    <w:rsid w:val="0042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3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BFBFBF"/>
                <w:right w:val="none" w:sz="0" w:space="0" w:color="auto"/>
              </w:divBdr>
              <w:divsChild>
                <w:div w:id="2032685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5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37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5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693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058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0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84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803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3530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767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6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41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5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2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2020-08-27T11:43:00Z</cp:lastPrinted>
  <dcterms:created xsi:type="dcterms:W3CDTF">2020-08-27T11:55:00Z</dcterms:created>
  <dcterms:modified xsi:type="dcterms:W3CDTF">2020-08-28T07:44:00Z</dcterms:modified>
</cp:coreProperties>
</file>